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83" w:rsidRPr="001375D7" w:rsidRDefault="00432583" w:rsidP="00432583">
      <w:pPr>
        <w:jc w:val="center"/>
        <w:rPr>
          <w:rFonts w:ascii="Times New Roman" w:hAnsi="Times New Roman" w:cs="Times New Roman"/>
          <w:b/>
          <w:sz w:val="24"/>
          <w:szCs w:val="24"/>
        </w:rPr>
      </w:pPr>
      <w:r w:rsidRPr="001375D7">
        <w:rPr>
          <w:rFonts w:ascii="Times New Roman" w:hAnsi="Times New Roman" w:cs="Times New Roman"/>
          <w:b/>
          <w:sz w:val="24"/>
          <w:szCs w:val="24"/>
        </w:rPr>
        <w:t>KAUNO LOPŠELIO-</w:t>
      </w:r>
      <w:r w:rsidR="00711DA4">
        <w:rPr>
          <w:rFonts w:ascii="Times New Roman" w:hAnsi="Times New Roman" w:cs="Times New Roman"/>
          <w:b/>
          <w:sz w:val="24"/>
          <w:szCs w:val="24"/>
        </w:rPr>
        <w:t>LOPŠELIO-DARŽELIO</w:t>
      </w:r>
      <w:r w:rsidRPr="001375D7">
        <w:rPr>
          <w:rFonts w:ascii="Times New Roman" w:hAnsi="Times New Roman" w:cs="Times New Roman"/>
          <w:b/>
          <w:sz w:val="24"/>
          <w:szCs w:val="24"/>
        </w:rPr>
        <w:t xml:space="preserve"> „OBELĖLĖ“</w:t>
      </w:r>
    </w:p>
    <w:p w:rsidR="00432583" w:rsidRPr="001375D7" w:rsidRDefault="00432583" w:rsidP="004D2D60">
      <w:pPr>
        <w:tabs>
          <w:tab w:val="left" w:pos="5670"/>
        </w:tabs>
        <w:jc w:val="center"/>
        <w:rPr>
          <w:rFonts w:ascii="Times New Roman" w:hAnsi="Times New Roman" w:cs="Times New Roman"/>
          <w:b/>
          <w:sz w:val="24"/>
          <w:szCs w:val="24"/>
        </w:rPr>
      </w:pPr>
    </w:p>
    <w:p w:rsidR="001375D7" w:rsidRPr="001375D7" w:rsidRDefault="004D2D60" w:rsidP="004D2D60">
      <w:pPr>
        <w:pStyle w:val="bodytext"/>
        <w:tabs>
          <w:tab w:val="left" w:pos="5670"/>
        </w:tabs>
        <w:spacing w:before="0" w:beforeAutospacing="0" w:after="0" w:afterAutospacing="0"/>
        <w:ind w:firstLine="5245"/>
        <w:jc w:val="both"/>
        <w:rPr>
          <w:color w:val="000000"/>
        </w:rPr>
      </w:pPr>
      <w:r>
        <w:rPr>
          <w:color w:val="000000"/>
        </w:rPr>
        <w:t xml:space="preserve"> </w:t>
      </w:r>
      <w:r w:rsidR="001375D7" w:rsidRPr="001375D7">
        <w:rPr>
          <w:color w:val="000000"/>
        </w:rPr>
        <w:t>PATVIRTINTA</w:t>
      </w:r>
    </w:p>
    <w:p w:rsidR="001375D7" w:rsidRPr="001375D7" w:rsidRDefault="004D2D60" w:rsidP="004D2D60">
      <w:pPr>
        <w:pStyle w:val="bodytext"/>
        <w:tabs>
          <w:tab w:val="left" w:pos="5670"/>
        </w:tabs>
        <w:spacing w:before="0" w:beforeAutospacing="0" w:after="0" w:afterAutospacing="0"/>
        <w:ind w:firstLine="5245"/>
        <w:jc w:val="both"/>
        <w:rPr>
          <w:color w:val="000000"/>
        </w:rPr>
      </w:pPr>
      <w:r>
        <w:rPr>
          <w:color w:val="000000"/>
        </w:rPr>
        <w:t xml:space="preserve"> </w:t>
      </w:r>
      <w:r w:rsidR="001375D7" w:rsidRPr="001375D7">
        <w:rPr>
          <w:color w:val="000000"/>
        </w:rPr>
        <w:t>Kauno lopšelio-</w:t>
      </w:r>
      <w:r w:rsidR="00711DA4">
        <w:rPr>
          <w:color w:val="000000"/>
        </w:rPr>
        <w:t>lopšelio-darželio</w:t>
      </w:r>
      <w:r w:rsidR="001375D7" w:rsidRPr="001375D7">
        <w:rPr>
          <w:color w:val="000000"/>
        </w:rPr>
        <w:t xml:space="preserve"> „Obelėlė“</w:t>
      </w:r>
    </w:p>
    <w:p w:rsidR="001375D7" w:rsidRPr="001375D7" w:rsidRDefault="004D2D60" w:rsidP="004D2D60">
      <w:pPr>
        <w:pStyle w:val="bodytext"/>
        <w:tabs>
          <w:tab w:val="left" w:pos="5670"/>
        </w:tabs>
        <w:spacing w:before="0" w:beforeAutospacing="0" w:after="0" w:afterAutospacing="0"/>
        <w:ind w:firstLine="5245"/>
        <w:jc w:val="both"/>
        <w:rPr>
          <w:color w:val="000000"/>
        </w:rPr>
      </w:pPr>
      <w:r>
        <w:rPr>
          <w:color w:val="000000"/>
        </w:rPr>
        <w:t xml:space="preserve"> </w:t>
      </w:r>
      <w:r w:rsidR="001375D7" w:rsidRPr="001375D7">
        <w:rPr>
          <w:color w:val="000000"/>
        </w:rPr>
        <w:t>Direktorės  2019 m. kovo</w:t>
      </w:r>
      <w:r w:rsidR="00EE1740">
        <w:rPr>
          <w:color w:val="000000"/>
        </w:rPr>
        <w:t>28</w:t>
      </w:r>
      <w:r w:rsidR="001375D7" w:rsidRPr="001375D7">
        <w:rPr>
          <w:color w:val="000000"/>
        </w:rPr>
        <w:t xml:space="preserve"> d.</w:t>
      </w:r>
    </w:p>
    <w:p w:rsidR="001375D7" w:rsidRPr="001375D7" w:rsidRDefault="004D2D60" w:rsidP="004D2D60">
      <w:pPr>
        <w:pStyle w:val="bodytext"/>
        <w:tabs>
          <w:tab w:val="left" w:pos="5670"/>
        </w:tabs>
        <w:spacing w:before="0" w:beforeAutospacing="0" w:after="0" w:afterAutospacing="0"/>
        <w:ind w:firstLine="5245"/>
        <w:jc w:val="both"/>
        <w:rPr>
          <w:color w:val="000000"/>
        </w:rPr>
      </w:pPr>
      <w:r>
        <w:rPr>
          <w:color w:val="000000"/>
        </w:rPr>
        <w:t xml:space="preserve">  </w:t>
      </w:r>
      <w:r w:rsidR="001375D7" w:rsidRPr="001375D7">
        <w:rPr>
          <w:color w:val="000000"/>
        </w:rPr>
        <w:t>įsakymu Nr. V-</w:t>
      </w:r>
      <w:r w:rsidR="00EE1740">
        <w:rPr>
          <w:color w:val="000000"/>
        </w:rPr>
        <w:t>029</w:t>
      </w:r>
    </w:p>
    <w:p w:rsidR="001375D7" w:rsidRPr="001375D7" w:rsidRDefault="001375D7" w:rsidP="004D2D60">
      <w:pPr>
        <w:tabs>
          <w:tab w:val="left" w:pos="5670"/>
        </w:tabs>
        <w:jc w:val="center"/>
        <w:rPr>
          <w:rFonts w:ascii="Times New Roman" w:hAnsi="Times New Roman" w:cs="Times New Roman"/>
          <w:b/>
          <w:sz w:val="24"/>
          <w:szCs w:val="24"/>
        </w:rPr>
      </w:pPr>
    </w:p>
    <w:p w:rsidR="001375D7" w:rsidRPr="001375D7" w:rsidRDefault="001375D7" w:rsidP="001375D7">
      <w:pPr>
        <w:spacing w:after="0"/>
        <w:jc w:val="center"/>
        <w:rPr>
          <w:rFonts w:ascii="Times New Roman" w:hAnsi="Times New Roman" w:cs="Times New Roman"/>
          <w:b/>
          <w:sz w:val="24"/>
          <w:szCs w:val="24"/>
        </w:rPr>
      </w:pPr>
    </w:p>
    <w:p w:rsidR="00432583" w:rsidRPr="001375D7" w:rsidRDefault="00432583" w:rsidP="001375D7">
      <w:pPr>
        <w:spacing w:after="0"/>
        <w:jc w:val="center"/>
        <w:rPr>
          <w:rFonts w:ascii="Times New Roman" w:hAnsi="Times New Roman" w:cs="Times New Roman"/>
          <w:b/>
          <w:sz w:val="24"/>
          <w:szCs w:val="24"/>
        </w:rPr>
      </w:pPr>
      <w:r w:rsidRPr="001375D7">
        <w:rPr>
          <w:rFonts w:ascii="Times New Roman" w:hAnsi="Times New Roman" w:cs="Times New Roman"/>
          <w:b/>
          <w:sz w:val="24"/>
          <w:szCs w:val="24"/>
        </w:rPr>
        <w:t>DARBUOTOJŲ PAREIGŲ PAŽEIDIMO FIKSAVIMO, TYRIMO IR DARBUOTOJŲ</w:t>
      </w:r>
    </w:p>
    <w:p w:rsidR="00432583" w:rsidRPr="001375D7" w:rsidRDefault="00432583" w:rsidP="001375D7">
      <w:pPr>
        <w:spacing w:after="0"/>
        <w:jc w:val="center"/>
        <w:rPr>
          <w:rFonts w:ascii="Times New Roman" w:hAnsi="Times New Roman" w:cs="Times New Roman"/>
          <w:b/>
          <w:sz w:val="24"/>
          <w:szCs w:val="24"/>
        </w:rPr>
      </w:pPr>
      <w:r w:rsidRPr="001375D7">
        <w:rPr>
          <w:rFonts w:ascii="Times New Roman" w:hAnsi="Times New Roman" w:cs="Times New Roman"/>
          <w:b/>
          <w:sz w:val="24"/>
          <w:szCs w:val="24"/>
        </w:rPr>
        <w:t>ĮSPĖJIMO DĖL ĮVYKDYTŲ PAŽEIDIMŲ TVARKOS APRAŠAS</w:t>
      </w:r>
    </w:p>
    <w:p w:rsidR="00432583" w:rsidRPr="001375D7" w:rsidRDefault="00432583" w:rsidP="00432583">
      <w:pPr>
        <w:rPr>
          <w:rFonts w:ascii="Times New Roman" w:hAnsi="Times New Roman" w:cs="Times New Roman"/>
          <w:sz w:val="24"/>
          <w:szCs w:val="24"/>
        </w:rPr>
      </w:pPr>
    </w:p>
    <w:p w:rsidR="00432583" w:rsidRPr="001375D7" w:rsidRDefault="00432583" w:rsidP="001375D7">
      <w:pPr>
        <w:spacing w:after="0"/>
        <w:jc w:val="center"/>
        <w:rPr>
          <w:rFonts w:ascii="Times New Roman" w:hAnsi="Times New Roman" w:cs="Times New Roman"/>
          <w:b/>
          <w:sz w:val="24"/>
          <w:szCs w:val="24"/>
        </w:rPr>
      </w:pPr>
      <w:r w:rsidRPr="001375D7">
        <w:rPr>
          <w:rFonts w:ascii="Times New Roman" w:hAnsi="Times New Roman" w:cs="Times New Roman"/>
          <w:b/>
          <w:sz w:val="24"/>
          <w:szCs w:val="24"/>
        </w:rPr>
        <w:t>I SKYRIUS</w:t>
      </w:r>
    </w:p>
    <w:p w:rsidR="00432583" w:rsidRPr="001375D7" w:rsidRDefault="00432583" w:rsidP="001375D7">
      <w:pPr>
        <w:spacing w:after="0"/>
        <w:jc w:val="center"/>
        <w:rPr>
          <w:rFonts w:ascii="Times New Roman" w:hAnsi="Times New Roman" w:cs="Times New Roman"/>
          <w:b/>
          <w:sz w:val="24"/>
          <w:szCs w:val="24"/>
        </w:rPr>
      </w:pPr>
      <w:r w:rsidRPr="001375D7">
        <w:rPr>
          <w:rFonts w:ascii="Times New Roman" w:hAnsi="Times New Roman" w:cs="Times New Roman"/>
          <w:b/>
          <w:sz w:val="24"/>
          <w:szCs w:val="24"/>
        </w:rPr>
        <w:t>BENDROSIOS NUOSTATOS</w:t>
      </w:r>
    </w:p>
    <w:p w:rsidR="001375D7" w:rsidRPr="001375D7" w:rsidRDefault="001375D7" w:rsidP="001375D7">
      <w:pPr>
        <w:spacing w:after="0"/>
        <w:jc w:val="both"/>
        <w:rPr>
          <w:rFonts w:ascii="Times New Roman" w:hAnsi="Times New Roman" w:cs="Times New Roman"/>
          <w:b/>
          <w:sz w:val="24"/>
          <w:szCs w:val="24"/>
        </w:rPr>
      </w:pPr>
    </w:p>
    <w:p w:rsidR="00432583" w:rsidRDefault="00432583" w:rsidP="001375D7">
      <w:pPr>
        <w:spacing w:after="0"/>
        <w:jc w:val="both"/>
        <w:rPr>
          <w:rFonts w:ascii="Times New Roman" w:hAnsi="Times New Roman" w:cs="Times New Roman"/>
          <w:sz w:val="24"/>
          <w:szCs w:val="24"/>
        </w:rPr>
      </w:pPr>
      <w:r w:rsidRPr="001375D7">
        <w:rPr>
          <w:rFonts w:ascii="Times New Roman" w:hAnsi="Times New Roman" w:cs="Times New Roman"/>
          <w:sz w:val="24"/>
          <w:szCs w:val="24"/>
        </w:rPr>
        <w:t>1.  Kauno lopšelio-</w:t>
      </w:r>
      <w:r w:rsidR="00711DA4">
        <w:rPr>
          <w:rFonts w:ascii="Times New Roman" w:hAnsi="Times New Roman" w:cs="Times New Roman"/>
          <w:sz w:val="24"/>
          <w:szCs w:val="24"/>
        </w:rPr>
        <w:t>lopšelio-darželio</w:t>
      </w:r>
      <w:r w:rsidRPr="001375D7">
        <w:rPr>
          <w:rFonts w:ascii="Times New Roman" w:hAnsi="Times New Roman" w:cs="Times New Roman"/>
          <w:sz w:val="24"/>
          <w:szCs w:val="24"/>
        </w:rPr>
        <w:t xml:space="preserve"> „Obelėlė“ (toliau – </w:t>
      </w:r>
      <w:r w:rsidR="00711DA4">
        <w:rPr>
          <w:rFonts w:ascii="Times New Roman" w:hAnsi="Times New Roman" w:cs="Times New Roman"/>
          <w:sz w:val="24"/>
          <w:szCs w:val="24"/>
        </w:rPr>
        <w:t>Lopšeli</w:t>
      </w:r>
      <w:r w:rsidR="00DB4ED8">
        <w:rPr>
          <w:rFonts w:ascii="Times New Roman" w:hAnsi="Times New Roman" w:cs="Times New Roman"/>
          <w:sz w:val="24"/>
          <w:szCs w:val="24"/>
        </w:rPr>
        <w:t>o</w:t>
      </w:r>
      <w:r w:rsidR="00711DA4">
        <w:rPr>
          <w:rFonts w:ascii="Times New Roman" w:hAnsi="Times New Roman" w:cs="Times New Roman"/>
          <w:sz w:val="24"/>
          <w:szCs w:val="24"/>
        </w:rPr>
        <w:t>- d</w:t>
      </w:r>
      <w:r w:rsidRPr="001375D7">
        <w:rPr>
          <w:rFonts w:ascii="Times New Roman" w:hAnsi="Times New Roman" w:cs="Times New Roman"/>
          <w:sz w:val="24"/>
          <w:szCs w:val="24"/>
        </w:rPr>
        <w:t>arželi</w:t>
      </w:r>
      <w:r w:rsidR="00DB4ED8">
        <w:rPr>
          <w:rFonts w:ascii="Times New Roman" w:hAnsi="Times New Roman" w:cs="Times New Roman"/>
          <w:sz w:val="24"/>
          <w:szCs w:val="24"/>
        </w:rPr>
        <w:t>o</w:t>
      </w:r>
      <w:r w:rsidRPr="001375D7">
        <w:rPr>
          <w:rFonts w:ascii="Times New Roman" w:hAnsi="Times New Roman" w:cs="Times New Roman"/>
          <w:sz w:val="24"/>
          <w:szCs w:val="24"/>
        </w:rPr>
        <w:t xml:space="preserve">) darbuotojų pareigų pažeidimo fiksavimo, tyrimo ir darbuotojų įspėjimo dėl įvykdytų pažeidimų, tvarkos aprašas (toliau -Aprašas) reglamentuoja, kad darbo drausmė, tai sklandaus </w:t>
      </w:r>
      <w:r w:rsidR="00711DA4">
        <w:rPr>
          <w:rFonts w:ascii="Times New Roman" w:hAnsi="Times New Roman" w:cs="Times New Roman"/>
          <w:sz w:val="24"/>
          <w:szCs w:val="24"/>
        </w:rPr>
        <w:t>lopšelio-darželio</w:t>
      </w:r>
      <w:r w:rsidRPr="001375D7">
        <w:rPr>
          <w:rFonts w:ascii="Times New Roman" w:hAnsi="Times New Roman" w:cs="Times New Roman"/>
          <w:sz w:val="24"/>
          <w:szCs w:val="24"/>
        </w:rPr>
        <w:t xml:space="preserve">  darbo garantas, administracijos ir darbuotojų savitarpio supratimas, kad darbo drausmė yra būtina </w:t>
      </w:r>
      <w:r w:rsidR="00711DA4">
        <w:rPr>
          <w:rFonts w:ascii="Times New Roman" w:hAnsi="Times New Roman" w:cs="Times New Roman"/>
          <w:sz w:val="24"/>
          <w:szCs w:val="24"/>
        </w:rPr>
        <w:t>Lopšelio-darželio</w:t>
      </w:r>
      <w:r w:rsidRPr="001375D7">
        <w:rPr>
          <w:rFonts w:ascii="Times New Roman" w:hAnsi="Times New Roman" w:cs="Times New Roman"/>
          <w:sz w:val="24"/>
          <w:szCs w:val="24"/>
        </w:rPr>
        <w:t xml:space="preserve"> kolektyvo veiklos sąlyga, tinkamą darbinę atmosferą darbuotojų kolektyve, taip pat klaidų išvengiamumą fiksuojant įspėjimus dėl darbo pareigų pažeidimo atskiriems darbuotojams.</w:t>
      </w:r>
    </w:p>
    <w:p w:rsidR="001375D7" w:rsidRPr="001375D7" w:rsidRDefault="001375D7" w:rsidP="001375D7">
      <w:pPr>
        <w:spacing w:after="0"/>
        <w:jc w:val="both"/>
        <w:rPr>
          <w:rFonts w:ascii="Times New Roman" w:hAnsi="Times New Roman" w:cs="Times New Roman"/>
          <w:sz w:val="16"/>
          <w:szCs w:val="16"/>
        </w:rPr>
      </w:pPr>
    </w:p>
    <w:p w:rsidR="001375D7" w:rsidRPr="001375D7" w:rsidRDefault="001375D7" w:rsidP="001375D7">
      <w:pPr>
        <w:spacing w:after="0"/>
        <w:jc w:val="both"/>
        <w:rPr>
          <w:rFonts w:ascii="Times New Roman" w:hAnsi="Times New Roman" w:cs="Times New Roman"/>
          <w:sz w:val="16"/>
          <w:szCs w:val="16"/>
        </w:rPr>
      </w:pPr>
    </w:p>
    <w:p w:rsidR="00432583" w:rsidRPr="001375D7" w:rsidRDefault="00432583" w:rsidP="001375D7">
      <w:pPr>
        <w:spacing w:after="0"/>
        <w:jc w:val="center"/>
        <w:rPr>
          <w:rFonts w:ascii="Times New Roman" w:hAnsi="Times New Roman" w:cs="Times New Roman"/>
          <w:b/>
          <w:sz w:val="24"/>
          <w:szCs w:val="24"/>
        </w:rPr>
      </w:pPr>
      <w:r w:rsidRPr="001375D7">
        <w:rPr>
          <w:rFonts w:ascii="Times New Roman" w:hAnsi="Times New Roman" w:cs="Times New Roman"/>
          <w:b/>
          <w:sz w:val="24"/>
          <w:szCs w:val="24"/>
        </w:rPr>
        <w:t>II SKYRIUS</w:t>
      </w:r>
    </w:p>
    <w:p w:rsidR="00432583" w:rsidRPr="001375D7" w:rsidRDefault="00432583" w:rsidP="001375D7">
      <w:pPr>
        <w:spacing w:after="0"/>
        <w:jc w:val="center"/>
        <w:rPr>
          <w:rFonts w:ascii="Times New Roman" w:hAnsi="Times New Roman" w:cs="Times New Roman"/>
          <w:b/>
          <w:sz w:val="24"/>
          <w:szCs w:val="24"/>
        </w:rPr>
      </w:pPr>
      <w:r w:rsidRPr="001375D7">
        <w:rPr>
          <w:rFonts w:ascii="Times New Roman" w:hAnsi="Times New Roman" w:cs="Times New Roman"/>
          <w:b/>
          <w:sz w:val="24"/>
          <w:szCs w:val="24"/>
        </w:rPr>
        <w:t>SĄVOKOS</w:t>
      </w:r>
    </w:p>
    <w:p w:rsidR="001375D7" w:rsidRPr="001375D7" w:rsidRDefault="001375D7" w:rsidP="001375D7">
      <w:pPr>
        <w:spacing w:after="0"/>
        <w:jc w:val="center"/>
        <w:rPr>
          <w:rFonts w:ascii="Times New Roman" w:hAnsi="Times New Roman" w:cs="Times New Roman"/>
          <w:b/>
          <w:sz w:val="24"/>
          <w:szCs w:val="24"/>
        </w:rPr>
      </w:pPr>
    </w:p>
    <w:p w:rsidR="00432583" w:rsidRDefault="00432583" w:rsidP="001375D7">
      <w:pPr>
        <w:spacing w:after="0"/>
        <w:jc w:val="both"/>
        <w:rPr>
          <w:rFonts w:ascii="Times New Roman" w:hAnsi="Times New Roman" w:cs="Times New Roman"/>
          <w:sz w:val="24"/>
          <w:szCs w:val="24"/>
        </w:rPr>
      </w:pPr>
      <w:r w:rsidRPr="001375D7">
        <w:rPr>
          <w:rFonts w:ascii="Times New Roman" w:hAnsi="Times New Roman" w:cs="Times New Roman"/>
          <w:b/>
          <w:sz w:val="24"/>
          <w:szCs w:val="24"/>
        </w:rPr>
        <w:t>Darbo drausmė</w:t>
      </w:r>
      <w:r w:rsidRPr="001375D7">
        <w:rPr>
          <w:rFonts w:ascii="Times New Roman" w:hAnsi="Times New Roman" w:cs="Times New Roman"/>
          <w:sz w:val="24"/>
          <w:szCs w:val="24"/>
        </w:rPr>
        <w:t xml:space="preserve"> - visuma teisės normų aktų. nustatančių darboviečių darbo tvarką, darbuotojo ir darbdavio tarpusavio santykius, jų teises ir pareigas ir konkretaus darbuotojo pareiga vykdyti teisėsnormų aktų reikalavimus, o pasirašius darbo sutartį, įgyti LR DK numatytas teises, kartu įgyjant pareigą paklusti numatytai </w:t>
      </w:r>
      <w:r w:rsidR="00711DA4">
        <w:rPr>
          <w:rFonts w:ascii="Times New Roman" w:hAnsi="Times New Roman" w:cs="Times New Roman"/>
          <w:sz w:val="24"/>
          <w:szCs w:val="24"/>
        </w:rPr>
        <w:t>Lopšelio-darželio</w:t>
      </w:r>
      <w:r w:rsidRPr="001375D7">
        <w:rPr>
          <w:rFonts w:ascii="Times New Roman" w:hAnsi="Times New Roman" w:cs="Times New Roman"/>
          <w:sz w:val="24"/>
          <w:szCs w:val="24"/>
        </w:rPr>
        <w:t xml:space="preserve"> vidaus tvarkai, darbdavio nurodymams.</w:t>
      </w:r>
    </w:p>
    <w:p w:rsidR="004D2D60" w:rsidRPr="001375D7" w:rsidRDefault="004D2D60" w:rsidP="004D2D60">
      <w:pPr>
        <w:spacing w:after="0" w:line="240" w:lineRule="auto"/>
        <w:jc w:val="both"/>
        <w:rPr>
          <w:rFonts w:ascii="Times New Roman" w:hAnsi="Times New Roman" w:cs="Times New Roman"/>
          <w:sz w:val="24"/>
          <w:szCs w:val="24"/>
        </w:rPr>
      </w:pP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b/>
          <w:sz w:val="24"/>
          <w:szCs w:val="24"/>
        </w:rPr>
        <w:t>Darbo drausmės pažeidimas</w:t>
      </w:r>
      <w:r w:rsidRPr="001375D7">
        <w:rPr>
          <w:rFonts w:ascii="Times New Roman" w:hAnsi="Times New Roman" w:cs="Times New Roman"/>
          <w:sz w:val="24"/>
          <w:szCs w:val="24"/>
        </w:rPr>
        <w:t xml:space="preserve"> - darbinių pareigų nevykdymas arba netinkamas jų atlikimas dėl darbuotojo kaltės, taip pat darbo, saugos ir sveikatos norminių teisės aktų. bei darbų organizavimo ir vykdymo taisyklių, instrukcijų reikalavimų nesilaikymas.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b/>
          <w:sz w:val="24"/>
          <w:szCs w:val="24"/>
        </w:rPr>
        <w:t>Drausminė atsakomybė</w:t>
      </w:r>
      <w:r w:rsidRPr="001375D7">
        <w:rPr>
          <w:rFonts w:ascii="Times New Roman" w:hAnsi="Times New Roman" w:cs="Times New Roman"/>
          <w:sz w:val="24"/>
          <w:szCs w:val="24"/>
        </w:rPr>
        <w:t xml:space="preserve"> - viena iš teisinės atsakomybės rūšių, taikoma, kai darbdavys ir darbuotojas yra susiję darbo teisiniais santykiais ir taikoma tik esant darbo drausmės pažeidimui (darbo pareigų nevykdymas ar netinkamas jų vykdymas dėl darbuotojo kaltės).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b/>
          <w:sz w:val="24"/>
          <w:szCs w:val="24"/>
        </w:rPr>
        <w:t>Drausminės atsakomybės sąlygos</w:t>
      </w:r>
      <w:r w:rsidRPr="001375D7">
        <w:rPr>
          <w:rFonts w:ascii="Times New Roman" w:hAnsi="Times New Roman" w:cs="Times New Roman"/>
          <w:sz w:val="24"/>
          <w:szCs w:val="24"/>
        </w:rPr>
        <w:t xml:space="preserve"> - darbuotojo konkreti neteisėta veika (veiksmai ar neveikimas); jos žalingos pasekmės; priežastinis ryšys tarp to darbuotojo neteisėtos veikos ir jos žalingų pasekmių; darbuotojo kaltė.</w:t>
      </w:r>
    </w:p>
    <w:p w:rsidR="00432583" w:rsidRPr="001375D7" w:rsidRDefault="00432583" w:rsidP="001375D7">
      <w:pPr>
        <w:spacing w:after="0"/>
        <w:jc w:val="center"/>
        <w:rPr>
          <w:rFonts w:ascii="Times New Roman" w:hAnsi="Times New Roman" w:cs="Times New Roman"/>
          <w:b/>
          <w:sz w:val="24"/>
          <w:szCs w:val="24"/>
        </w:rPr>
      </w:pPr>
    </w:p>
    <w:p w:rsidR="00432583" w:rsidRPr="001375D7" w:rsidRDefault="00432583" w:rsidP="001375D7">
      <w:pPr>
        <w:spacing w:after="0"/>
        <w:jc w:val="center"/>
        <w:rPr>
          <w:rFonts w:ascii="Times New Roman" w:hAnsi="Times New Roman" w:cs="Times New Roman"/>
          <w:b/>
          <w:sz w:val="24"/>
          <w:szCs w:val="24"/>
        </w:rPr>
      </w:pPr>
      <w:r w:rsidRPr="001375D7">
        <w:rPr>
          <w:rFonts w:ascii="Times New Roman" w:hAnsi="Times New Roman" w:cs="Times New Roman"/>
          <w:b/>
          <w:sz w:val="24"/>
          <w:szCs w:val="24"/>
        </w:rPr>
        <w:t>III SKYRIUS</w:t>
      </w:r>
    </w:p>
    <w:p w:rsidR="00432583" w:rsidRPr="001375D7" w:rsidRDefault="00432583" w:rsidP="001375D7">
      <w:pPr>
        <w:spacing w:after="0"/>
        <w:jc w:val="center"/>
        <w:rPr>
          <w:rFonts w:ascii="Times New Roman" w:hAnsi="Times New Roman" w:cs="Times New Roman"/>
          <w:sz w:val="24"/>
          <w:szCs w:val="24"/>
        </w:rPr>
      </w:pPr>
      <w:r w:rsidRPr="001375D7">
        <w:rPr>
          <w:rFonts w:ascii="Times New Roman" w:hAnsi="Times New Roman" w:cs="Times New Roman"/>
          <w:b/>
          <w:sz w:val="24"/>
          <w:szCs w:val="24"/>
        </w:rPr>
        <w:lastRenderedPageBreak/>
        <w:t>DARBO TVARKOS IR DRAUSMĖS UŽTIKRINIMAS</w:t>
      </w:r>
    </w:p>
    <w:p w:rsidR="00432583" w:rsidRPr="001375D7" w:rsidRDefault="00432583" w:rsidP="001375D7">
      <w:pPr>
        <w:spacing w:after="0"/>
        <w:rPr>
          <w:rFonts w:ascii="Times New Roman" w:hAnsi="Times New Roman" w:cs="Times New Roman"/>
          <w:sz w:val="24"/>
          <w:szCs w:val="24"/>
        </w:rPr>
      </w:pPr>
    </w:p>
    <w:p w:rsidR="00432583" w:rsidRPr="001375D7" w:rsidRDefault="00432583" w:rsidP="00432583">
      <w:pPr>
        <w:rPr>
          <w:rFonts w:ascii="Times New Roman" w:hAnsi="Times New Roman" w:cs="Times New Roman"/>
          <w:sz w:val="24"/>
          <w:szCs w:val="24"/>
        </w:rPr>
      </w:pPr>
      <w:r w:rsidRPr="001375D7">
        <w:rPr>
          <w:rFonts w:ascii="Times New Roman" w:hAnsi="Times New Roman" w:cs="Times New Roman"/>
          <w:sz w:val="24"/>
          <w:szCs w:val="24"/>
        </w:rPr>
        <w:t xml:space="preserve">2. Darbo tvarka ir drausmė </w:t>
      </w:r>
      <w:r w:rsidR="00711DA4">
        <w:rPr>
          <w:rFonts w:ascii="Times New Roman" w:hAnsi="Times New Roman" w:cs="Times New Roman"/>
          <w:sz w:val="24"/>
          <w:szCs w:val="24"/>
        </w:rPr>
        <w:t>Lopšelyje-darželyje</w:t>
      </w:r>
      <w:r w:rsidRPr="001375D7">
        <w:rPr>
          <w:rFonts w:ascii="Times New Roman" w:hAnsi="Times New Roman" w:cs="Times New Roman"/>
          <w:sz w:val="24"/>
          <w:szCs w:val="24"/>
        </w:rPr>
        <w:t xml:space="preserve"> užtikrinama:</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2.1. sudarant organizacines ir ekonomines sąlygas darbuotojams darbui atlikti, laikytis darboįstatymų, darbuotojų saugą ir sveikatą reglamentuojančių bei kitų teisės aktų reikalavimų, skatintidarbuotojų gerą darbą ir spręsti jų darbo, poilsio ir socialines problemas;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2.2. supažindinant pradedantį dirbti darbuotoją, sudarant darbo sutartį, su jo būsimo darbo</w:t>
      </w:r>
      <w:r w:rsidR="004D2D60">
        <w:rPr>
          <w:rFonts w:ascii="Times New Roman" w:hAnsi="Times New Roman" w:cs="Times New Roman"/>
          <w:sz w:val="24"/>
          <w:szCs w:val="24"/>
        </w:rPr>
        <w:t xml:space="preserve"> </w:t>
      </w:r>
      <w:r w:rsidRPr="001375D7">
        <w:rPr>
          <w:rFonts w:ascii="Times New Roman" w:hAnsi="Times New Roman" w:cs="Times New Roman"/>
          <w:sz w:val="24"/>
          <w:szCs w:val="24"/>
        </w:rPr>
        <w:t xml:space="preserve">sąlygomis, darbo tvarkos taisyklėmis, kitais </w:t>
      </w:r>
      <w:r w:rsidR="00711DA4">
        <w:rPr>
          <w:rFonts w:ascii="Times New Roman" w:hAnsi="Times New Roman" w:cs="Times New Roman"/>
          <w:sz w:val="24"/>
          <w:szCs w:val="24"/>
        </w:rPr>
        <w:t>Lopšelyje-darželyje</w:t>
      </w:r>
      <w:r w:rsidRPr="001375D7">
        <w:rPr>
          <w:rFonts w:ascii="Times New Roman" w:hAnsi="Times New Roman" w:cs="Times New Roman"/>
          <w:sz w:val="24"/>
          <w:szCs w:val="24"/>
        </w:rPr>
        <w:t xml:space="preserve"> galiojančiais aktais, reglamentuojančiais jo</w:t>
      </w:r>
      <w:r w:rsidR="004D2D60">
        <w:rPr>
          <w:rFonts w:ascii="Times New Roman" w:hAnsi="Times New Roman" w:cs="Times New Roman"/>
          <w:sz w:val="24"/>
          <w:szCs w:val="24"/>
        </w:rPr>
        <w:t xml:space="preserve"> </w:t>
      </w:r>
      <w:r w:rsidRPr="001375D7">
        <w:rPr>
          <w:rFonts w:ascii="Times New Roman" w:hAnsi="Times New Roman" w:cs="Times New Roman"/>
          <w:sz w:val="24"/>
          <w:szCs w:val="24"/>
        </w:rPr>
        <w:t>darbą, taip pat su jo darbo funkcijomis ir kitomis būtinomis darbo sutarties sąlygomis;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2.3. taikant drausminio poveikio priemones darbuotojams, pažeidusiems darbo tvarką irdrausmę.</w:t>
      </w:r>
    </w:p>
    <w:p w:rsidR="00432583" w:rsidRPr="001375D7" w:rsidRDefault="00432583" w:rsidP="00432583">
      <w:pPr>
        <w:jc w:val="center"/>
        <w:rPr>
          <w:rFonts w:ascii="Times New Roman" w:hAnsi="Times New Roman" w:cs="Times New Roman"/>
          <w:b/>
          <w:sz w:val="24"/>
          <w:szCs w:val="24"/>
        </w:rPr>
      </w:pPr>
      <w:r w:rsidRPr="001375D7">
        <w:rPr>
          <w:rFonts w:ascii="Times New Roman" w:hAnsi="Times New Roman" w:cs="Times New Roman"/>
          <w:b/>
          <w:sz w:val="24"/>
          <w:szCs w:val="24"/>
        </w:rPr>
        <w:t>IV SKYRIUS</w:t>
      </w:r>
    </w:p>
    <w:p w:rsidR="00432583" w:rsidRPr="001375D7" w:rsidRDefault="00432583" w:rsidP="001375D7">
      <w:pPr>
        <w:jc w:val="both"/>
        <w:rPr>
          <w:rFonts w:ascii="Times New Roman" w:hAnsi="Times New Roman" w:cs="Times New Roman"/>
          <w:b/>
          <w:sz w:val="24"/>
          <w:szCs w:val="24"/>
        </w:rPr>
      </w:pPr>
      <w:r w:rsidRPr="001375D7">
        <w:rPr>
          <w:rFonts w:ascii="Times New Roman" w:hAnsi="Times New Roman" w:cs="Times New Roman"/>
          <w:b/>
          <w:sz w:val="24"/>
          <w:szCs w:val="24"/>
        </w:rPr>
        <w:t>DARBUOTOJŲ IR DARBDAVIO PAREIGOS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 xml:space="preserve">3. Darbuotojai privalo sąžiningai dirbti, vykdyti teisėtus </w:t>
      </w:r>
      <w:r w:rsidR="00711DA4">
        <w:rPr>
          <w:rFonts w:ascii="Times New Roman" w:hAnsi="Times New Roman" w:cs="Times New Roman"/>
          <w:sz w:val="24"/>
          <w:szCs w:val="24"/>
        </w:rPr>
        <w:t>Lopšelio-darželio</w:t>
      </w:r>
      <w:r w:rsidRPr="001375D7">
        <w:rPr>
          <w:rFonts w:ascii="Times New Roman" w:hAnsi="Times New Roman" w:cs="Times New Roman"/>
          <w:sz w:val="24"/>
          <w:szCs w:val="24"/>
        </w:rPr>
        <w:t xml:space="preserve"> direktoriaus (ar jo įgalioto</w:t>
      </w:r>
      <w:r w:rsidR="005A4B41" w:rsidRPr="001375D7">
        <w:rPr>
          <w:rFonts w:ascii="Times New Roman" w:hAnsi="Times New Roman" w:cs="Times New Roman"/>
          <w:sz w:val="24"/>
          <w:szCs w:val="24"/>
        </w:rPr>
        <w:t xml:space="preserve"> </w:t>
      </w:r>
      <w:r w:rsidRPr="001375D7">
        <w:rPr>
          <w:rFonts w:ascii="Times New Roman" w:hAnsi="Times New Roman" w:cs="Times New Roman"/>
          <w:sz w:val="24"/>
          <w:szCs w:val="24"/>
        </w:rPr>
        <w:t>asmens) (toliau - Darbdavys), administracijos nurodymus, savo pareigybės aprašyme nurodytas</w:t>
      </w:r>
      <w:r w:rsidR="005A4B41" w:rsidRPr="001375D7">
        <w:rPr>
          <w:rFonts w:ascii="Times New Roman" w:hAnsi="Times New Roman" w:cs="Times New Roman"/>
          <w:sz w:val="24"/>
          <w:szCs w:val="24"/>
        </w:rPr>
        <w:t xml:space="preserve"> </w:t>
      </w:r>
      <w:r w:rsidRPr="001375D7">
        <w:rPr>
          <w:rFonts w:ascii="Times New Roman" w:hAnsi="Times New Roman" w:cs="Times New Roman"/>
          <w:sz w:val="24"/>
          <w:szCs w:val="24"/>
        </w:rPr>
        <w:t>funkcijas, laikytis darbo drausmės, darbuotojų saugos ir sveikatos norminių aktų reikalavimų, taip</w:t>
      </w:r>
      <w:r w:rsidR="005A4B41" w:rsidRPr="001375D7">
        <w:rPr>
          <w:rFonts w:ascii="Times New Roman" w:hAnsi="Times New Roman" w:cs="Times New Roman"/>
          <w:sz w:val="24"/>
          <w:szCs w:val="24"/>
        </w:rPr>
        <w:t xml:space="preserve"> </w:t>
      </w:r>
      <w:r w:rsidRPr="001375D7">
        <w:rPr>
          <w:rFonts w:ascii="Times New Roman" w:hAnsi="Times New Roman" w:cs="Times New Roman"/>
          <w:sz w:val="24"/>
          <w:szCs w:val="24"/>
        </w:rPr>
        <w:t xml:space="preserve">pat tausoti </w:t>
      </w:r>
      <w:r w:rsidR="00711DA4">
        <w:rPr>
          <w:rFonts w:ascii="Times New Roman" w:hAnsi="Times New Roman" w:cs="Times New Roman"/>
          <w:sz w:val="24"/>
          <w:szCs w:val="24"/>
        </w:rPr>
        <w:t>Lopšelio-darželio</w:t>
      </w:r>
      <w:r w:rsidRPr="001375D7">
        <w:rPr>
          <w:rFonts w:ascii="Times New Roman" w:hAnsi="Times New Roman" w:cs="Times New Roman"/>
          <w:sz w:val="24"/>
          <w:szCs w:val="24"/>
        </w:rPr>
        <w:t xml:space="preserve"> jam patikėtą turtą.</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 xml:space="preserve">4. Darbuotojai turi dirbti nekonkuruodami su kolegomis, darbe vadovautis </w:t>
      </w:r>
      <w:r w:rsidR="00711DA4">
        <w:rPr>
          <w:rFonts w:ascii="Times New Roman" w:hAnsi="Times New Roman" w:cs="Times New Roman"/>
          <w:sz w:val="24"/>
          <w:szCs w:val="24"/>
        </w:rPr>
        <w:t>Lopšelyje-darželyje</w:t>
      </w:r>
      <w:r w:rsidR="005A4B41" w:rsidRPr="001375D7">
        <w:rPr>
          <w:rFonts w:ascii="Times New Roman" w:hAnsi="Times New Roman" w:cs="Times New Roman"/>
          <w:sz w:val="24"/>
          <w:szCs w:val="24"/>
        </w:rPr>
        <w:t xml:space="preserve"> </w:t>
      </w:r>
      <w:r w:rsidRPr="001375D7">
        <w:rPr>
          <w:rFonts w:ascii="Times New Roman" w:hAnsi="Times New Roman" w:cs="Times New Roman"/>
          <w:sz w:val="24"/>
          <w:szCs w:val="24"/>
        </w:rPr>
        <w:t xml:space="preserve">veikiančiais, </w:t>
      </w:r>
      <w:r w:rsidR="005A4B41" w:rsidRPr="001375D7">
        <w:rPr>
          <w:rFonts w:ascii="Times New Roman" w:hAnsi="Times New Roman" w:cs="Times New Roman"/>
          <w:sz w:val="24"/>
          <w:szCs w:val="24"/>
        </w:rPr>
        <w:t>d</w:t>
      </w:r>
      <w:r w:rsidRPr="001375D7">
        <w:rPr>
          <w:rFonts w:ascii="Times New Roman" w:hAnsi="Times New Roman" w:cs="Times New Roman"/>
          <w:sz w:val="24"/>
          <w:szCs w:val="24"/>
        </w:rPr>
        <w:t>irektoriaus patvirtintais vidaus norminiais dokumentais. Su dokumentais galima</w:t>
      </w:r>
      <w:r w:rsidR="005A4B41" w:rsidRPr="001375D7">
        <w:rPr>
          <w:rFonts w:ascii="Times New Roman" w:hAnsi="Times New Roman" w:cs="Times New Roman"/>
          <w:sz w:val="24"/>
          <w:szCs w:val="24"/>
        </w:rPr>
        <w:t xml:space="preserve"> </w:t>
      </w:r>
      <w:r w:rsidRPr="001375D7">
        <w:rPr>
          <w:rFonts w:ascii="Times New Roman" w:hAnsi="Times New Roman" w:cs="Times New Roman"/>
          <w:sz w:val="24"/>
          <w:szCs w:val="24"/>
        </w:rPr>
        <w:t xml:space="preserve">susipažinti </w:t>
      </w:r>
      <w:r w:rsidR="00711DA4">
        <w:rPr>
          <w:rFonts w:ascii="Times New Roman" w:hAnsi="Times New Roman" w:cs="Times New Roman"/>
          <w:sz w:val="24"/>
          <w:szCs w:val="24"/>
        </w:rPr>
        <w:t>lopšelio-darželio</w:t>
      </w:r>
      <w:r w:rsidRPr="001375D7">
        <w:rPr>
          <w:rFonts w:ascii="Times New Roman" w:hAnsi="Times New Roman" w:cs="Times New Roman"/>
          <w:sz w:val="24"/>
          <w:szCs w:val="24"/>
        </w:rPr>
        <w:t xml:space="preserve"> tinklalapyje arba pasirašytinai, jeigu taip numato teisės aktai.</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5. Darbdavys privalo tinkamai organizuoti darbuotojų darbą, darbuotojus aprūpinti apsaugos</w:t>
      </w:r>
      <w:r w:rsidR="005A4B41" w:rsidRPr="001375D7">
        <w:rPr>
          <w:rFonts w:ascii="Times New Roman" w:hAnsi="Times New Roman" w:cs="Times New Roman"/>
          <w:sz w:val="24"/>
          <w:szCs w:val="24"/>
        </w:rPr>
        <w:t xml:space="preserve"> </w:t>
      </w:r>
      <w:r w:rsidRPr="001375D7">
        <w:rPr>
          <w:rFonts w:ascii="Times New Roman" w:hAnsi="Times New Roman" w:cs="Times New Roman"/>
          <w:sz w:val="24"/>
          <w:szCs w:val="24"/>
        </w:rPr>
        <w:t>priemonėmis, sudaryti saugias bei nekenksmingas darbo sąlygas, rūpintis darbuotojų poreikiais,</w:t>
      </w:r>
      <w:r w:rsidR="005A4B41" w:rsidRPr="001375D7">
        <w:rPr>
          <w:rFonts w:ascii="Times New Roman" w:hAnsi="Times New Roman" w:cs="Times New Roman"/>
          <w:sz w:val="24"/>
          <w:szCs w:val="24"/>
        </w:rPr>
        <w:t xml:space="preserve"> </w:t>
      </w:r>
      <w:r w:rsidRPr="001375D7">
        <w:rPr>
          <w:rFonts w:ascii="Times New Roman" w:hAnsi="Times New Roman" w:cs="Times New Roman"/>
          <w:sz w:val="24"/>
          <w:szCs w:val="24"/>
        </w:rPr>
        <w:t>laikytis įstatymų, reglamentuojančių darbuotojų saugą ir sveikatą bei kitų teisės aktų reikalavimų.</w:t>
      </w:r>
    </w:p>
    <w:p w:rsidR="00432583" w:rsidRPr="001375D7" w:rsidRDefault="00432583" w:rsidP="001375D7">
      <w:pPr>
        <w:spacing w:after="0"/>
        <w:jc w:val="both"/>
        <w:rPr>
          <w:rFonts w:ascii="Times New Roman" w:hAnsi="Times New Roman" w:cs="Times New Roman"/>
          <w:sz w:val="24"/>
          <w:szCs w:val="24"/>
        </w:rPr>
      </w:pPr>
    </w:p>
    <w:p w:rsidR="00432583" w:rsidRPr="001375D7" w:rsidRDefault="00432583" w:rsidP="005A4B41">
      <w:pPr>
        <w:spacing w:after="0"/>
        <w:jc w:val="center"/>
        <w:rPr>
          <w:rFonts w:ascii="Times New Roman" w:hAnsi="Times New Roman" w:cs="Times New Roman"/>
          <w:b/>
          <w:sz w:val="24"/>
          <w:szCs w:val="24"/>
        </w:rPr>
      </w:pPr>
      <w:r w:rsidRPr="001375D7">
        <w:rPr>
          <w:rFonts w:ascii="Times New Roman" w:hAnsi="Times New Roman" w:cs="Times New Roman"/>
          <w:b/>
          <w:sz w:val="24"/>
          <w:szCs w:val="24"/>
        </w:rPr>
        <w:t>V SKYRIUS</w:t>
      </w:r>
    </w:p>
    <w:p w:rsidR="00432583" w:rsidRPr="001375D7" w:rsidRDefault="00432583" w:rsidP="005A4B41">
      <w:pPr>
        <w:spacing w:after="0"/>
        <w:jc w:val="center"/>
        <w:rPr>
          <w:rFonts w:ascii="Times New Roman" w:hAnsi="Times New Roman" w:cs="Times New Roman"/>
          <w:b/>
          <w:sz w:val="24"/>
          <w:szCs w:val="24"/>
        </w:rPr>
      </w:pPr>
      <w:r w:rsidRPr="001375D7">
        <w:rPr>
          <w:rFonts w:ascii="Times New Roman" w:hAnsi="Times New Roman" w:cs="Times New Roman"/>
          <w:b/>
          <w:sz w:val="24"/>
          <w:szCs w:val="24"/>
        </w:rPr>
        <w:t>DARBUOTOJŲ SKATINIMO IR DRAUSMINIMO PRIEMONĖS</w:t>
      </w:r>
    </w:p>
    <w:p w:rsidR="005A4B41" w:rsidRPr="001375D7" w:rsidRDefault="005A4B41" w:rsidP="005A4B41">
      <w:pPr>
        <w:spacing w:after="0"/>
        <w:jc w:val="center"/>
        <w:rPr>
          <w:rFonts w:ascii="Times New Roman" w:hAnsi="Times New Roman" w:cs="Times New Roman"/>
          <w:b/>
          <w:sz w:val="24"/>
          <w:szCs w:val="24"/>
        </w:rPr>
      </w:pPr>
    </w:p>
    <w:p w:rsidR="00432583" w:rsidRPr="001375D7" w:rsidRDefault="00432583" w:rsidP="001375D7">
      <w:pPr>
        <w:spacing w:after="0"/>
        <w:jc w:val="both"/>
        <w:rPr>
          <w:rFonts w:ascii="Times New Roman" w:hAnsi="Times New Roman" w:cs="Times New Roman"/>
          <w:sz w:val="24"/>
          <w:szCs w:val="24"/>
        </w:rPr>
      </w:pPr>
      <w:r w:rsidRPr="001375D7">
        <w:rPr>
          <w:rFonts w:ascii="Times New Roman" w:hAnsi="Times New Roman" w:cs="Times New Roman"/>
          <w:sz w:val="24"/>
          <w:szCs w:val="24"/>
        </w:rPr>
        <w:t>6. Darbuotojų skatinimui-motyvavimui už gerą pareigų vykdymą, gerus darbo rezultatus,</w:t>
      </w:r>
      <w:r w:rsidR="004D2D60">
        <w:rPr>
          <w:rFonts w:ascii="Times New Roman" w:hAnsi="Times New Roman" w:cs="Times New Roman"/>
          <w:sz w:val="24"/>
          <w:szCs w:val="24"/>
        </w:rPr>
        <w:t xml:space="preserve"> </w:t>
      </w:r>
      <w:r w:rsidRPr="001375D7">
        <w:rPr>
          <w:rFonts w:ascii="Times New Roman" w:hAnsi="Times New Roman" w:cs="Times New Roman"/>
          <w:sz w:val="24"/>
          <w:szCs w:val="24"/>
        </w:rPr>
        <w:t xml:space="preserve">ilgalaikį darbą </w:t>
      </w:r>
      <w:r w:rsidR="00711DA4">
        <w:rPr>
          <w:rFonts w:ascii="Times New Roman" w:hAnsi="Times New Roman" w:cs="Times New Roman"/>
          <w:sz w:val="24"/>
          <w:szCs w:val="24"/>
        </w:rPr>
        <w:t>Lopšelyje-darželyje</w:t>
      </w:r>
      <w:r w:rsidRPr="001375D7">
        <w:rPr>
          <w:rFonts w:ascii="Times New Roman" w:hAnsi="Times New Roman" w:cs="Times New Roman"/>
          <w:sz w:val="24"/>
          <w:szCs w:val="24"/>
        </w:rPr>
        <w:t xml:space="preserve"> ir pan. taikomos ir tokios priemonės: padėka apdovanojant padėkos raštu,</w:t>
      </w:r>
      <w:r w:rsidR="005A4B41" w:rsidRPr="001375D7">
        <w:rPr>
          <w:rFonts w:ascii="Times New Roman" w:hAnsi="Times New Roman" w:cs="Times New Roman"/>
          <w:sz w:val="24"/>
          <w:szCs w:val="24"/>
        </w:rPr>
        <w:t xml:space="preserve"> </w:t>
      </w:r>
      <w:r w:rsidRPr="001375D7">
        <w:rPr>
          <w:rFonts w:ascii="Times New Roman" w:hAnsi="Times New Roman" w:cs="Times New Roman"/>
          <w:sz w:val="24"/>
          <w:szCs w:val="24"/>
        </w:rPr>
        <w:t>asmenine dovana, esant lėšoms gali būti skiriama piniginė premija.</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7. Už neteisėtus darbuotojo veiksmus ar neveikimą darbuotojams pareiškiamas įspėjimas dėl</w:t>
      </w:r>
      <w:r w:rsidR="005A4B41" w:rsidRPr="001375D7">
        <w:rPr>
          <w:rFonts w:ascii="Times New Roman" w:hAnsi="Times New Roman" w:cs="Times New Roman"/>
          <w:sz w:val="24"/>
          <w:szCs w:val="24"/>
        </w:rPr>
        <w:t xml:space="preserve">  </w:t>
      </w:r>
      <w:r w:rsidRPr="001375D7">
        <w:rPr>
          <w:rFonts w:ascii="Times New Roman" w:hAnsi="Times New Roman" w:cs="Times New Roman"/>
          <w:sz w:val="24"/>
          <w:szCs w:val="24"/>
        </w:rPr>
        <w:t>darbo pareigų pažeidimo arba įspėjimas ir atleidimas iš darbo.</w:t>
      </w:r>
    </w:p>
    <w:p w:rsidR="005A4B41" w:rsidRPr="001375D7" w:rsidRDefault="005A4B41" w:rsidP="005A4B41">
      <w:pPr>
        <w:spacing w:after="0"/>
        <w:jc w:val="center"/>
        <w:rPr>
          <w:rFonts w:ascii="Times New Roman" w:hAnsi="Times New Roman" w:cs="Times New Roman"/>
          <w:b/>
          <w:sz w:val="24"/>
          <w:szCs w:val="24"/>
        </w:rPr>
      </w:pPr>
    </w:p>
    <w:p w:rsidR="00432583" w:rsidRPr="001375D7" w:rsidRDefault="00432583" w:rsidP="005A4B41">
      <w:pPr>
        <w:spacing w:after="0"/>
        <w:jc w:val="center"/>
        <w:rPr>
          <w:rFonts w:ascii="Times New Roman" w:hAnsi="Times New Roman" w:cs="Times New Roman"/>
          <w:b/>
          <w:sz w:val="24"/>
          <w:szCs w:val="24"/>
        </w:rPr>
      </w:pPr>
      <w:r w:rsidRPr="001375D7">
        <w:rPr>
          <w:rFonts w:ascii="Times New Roman" w:hAnsi="Times New Roman" w:cs="Times New Roman"/>
          <w:b/>
          <w:sz w:val="24"/>
          <w:szCs w:val="24"/>
        </w:rPr>
        <w:t>VI SKYRIUS</w:t>
      </w:r>
    </w:p>
    <w:p w:rsidR="00432583" w:rsidRPr="001375D7" w:rsidRDefault="00432583" w:rsidP="005A4B41">
      <w:pPr>
        <w:spacing w:after="0"/>
        <w:jc w:val="center"/>
        <w:rPr>
          <w:rFonts w:ascii="Times New Roman" w:hAnsi="Times New Roman" w:cs="Times New Roman"/>
          <w:b/>
          <w:sz w:val="24"/>
          <w:szCs w:val="24"/>
        </w:rPr>
      </w:pPr>
      <w:r w:rsidRPr="001375D7">
        <w:rPr>
          <w:rFonts w:ascii="Times New Roman" w:hAnsi="Times New Roman" w:cs="Times New Roman"/>
          <w:b/>
          <w:sz w:val="24"/>
          <w:szCs w:val="24"/>
        </w:rPr>
        <w:t>DARBO DRAUSMĖS PAŽEIDIMAI</w:t>
      </w:r>
    </w:p>
    <w:p w:rsidR="00432583" w:rsidRPr="001375D7" w:rsidRDefault="00432583" w:rsidP="005A4B41">
      <w:pPr>
        <w:spacing w:after="0"/>
        <w:rPr>
          <w:rFonts w:ascii="Times New Roman" w:hAnsi="Times New Roman" w:cs="Times New Roman"/>
          <w:sz w:val="24"/>
          <w:szCs w:val="24"/>
        </w:rPr>
      </w:pPr>
    </w:p>
    <w:p w:rsid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8. Darbo drausmės pažeidimais laikomi:</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lastRenderedPageBreak/>
        <w:t>8.1. nuolatinis darbo drausmės nepaisymas - vėlavimas iš anksto nesusitarus su Darbdaviu,</w:t>
      </w:r>
      <w:r w:rsidR="005A4B41" w:rsidRPr="001375D7">
        <w:rPr>
          <w:rFonts w:ascii="Times New Roman" w:hAnsi="Times New Roman" w:cs="Times New Roman"/>
          <w:sz w:val="24"/>
          <w:szCs w:val="24"/>
        </w:rPr>
        <w:t xml:space="preserve"> </w:t>
      </w:r>
      <w:r w:rsidRPr="001375D7">
        <w:rPr>
          <w:rFonts w:ascii="Times New Roman" w:hAnsi="Times New Roman" w:cs="Times New Roman"/>
          <w:sz w:val="24"/>
          <w:szCs w:val="24"/>
        </w:rPr>
        <w:t>išėjimas iš darbo be Darbdavio leidimo, įprastų užduočių neatlikimas laiku, netinkamas elgesys su</w:t>
      </w:r>
      <w:r w:rsidR="005A4B41" w:rsidRPr="001375D7">
        <w:rPr>
          <w:rFonts w:ascii="Times New Roman" w:hAnsi="Times New Roman" w:cs="Times New Roman"/>
          <w:sz w:val="24"/>
          <w:szCs w:val="24"/>
        </w:rPr>
        <w:t xml:space="preserve"> </w:t>
      </w:r>
      <w:r w:rsidRPr="001375D7">
        <w:rPr>
          <w:rFonts w:ascii="Times New Roman" w:hAnsi="Times New Roman" w:cs="Times New Roman"/>
          <w:sz w:val="24"/>
          <w:szCs w:val="24"/>
        </w:rPr>
        <w:t>klientais;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 xml:space="preserve">8.2. </w:t>
      </w:r>
      <w:r w:rsidR="00711DA4">
        <w:rPr>
          <w:rFonts w:ascii="Times New Roman" w:hAnsi="Times New Roman" w:cs="Times New Roman"/>
          <w:sz w:val="24"/>
          <w:szCs w:val="24"/>
        </w:rPr>
        <w:t>Lopšelio-darželio</w:t>
      </w:r>
      <w:r w:rsidRPr="001375D7">
        <w:rPr>
          <w:rFonts w:ascii="Times New Roman" w:hAnsi="Times New Roman" w:cs="Times New Roman"/>
          <w:sz w:val="24"/>
          <w:szCs w:val="24"/>
        </w:rPr>
        <w:t xml:space="preserve"> informacijos ir darbuotojų asmens duomenų paviešinimas bei perdavimas</w:t>
      </w:r>
      <w:r w:rsidR="005A4B41" w:rsidRPr="001375D7">
        <w:rPr>
          <w:rFonts w:ascii="Times New Roman" w:hAnsi="Times New Roman" w:cs="Times New Roman"/>
          <w:sz w:val="24"/>
          <w:szCs w:val="24"/>
        </w:rPr>
        <w:t xml:space="preserve"> </w:t>
      </w:r>
      <w:r w:rsidRPr="001375D7">
        <w:rPr>
          <w:rFonts w:ascii="Times New Roman" w:hAnsi="Times New Roman" w:cs="Times New Roman"/>
          <w:sz w:val="24"/>
          <w:szCs w:val="24"/>
        </w:rPr>
        <w:t>tretiems asmenims;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 xml:space="preserve">8.3. </w:t>
      </w:r>
      <w:r w:rsidR="00711DA4">
        <w:rPr>
          <w:rFonts w:ascii="Times New Roman" w:hAnsi="Times New Roman" w:cs="Times New Roman"/>
          <w:sz w:val="24"/>
          <w:szCs w:val="24"/>
        </w:rPr>
        <w:t>Lopšelio-darželio</w:t>
      </w:r>
      <w:r w:rsidRPr="001375D7">
        <w:rPr>
          <w:rFonts w:ascii="Times New Roman" w:hAnsi="Times New Roman" w:cs="Times New Roman"/>
          <w:sz w:val="24"/>
          <w:szCs w:val="24"/>
        </w:rPr>
        <w:t xml:space="preserve"> vidaus tvarką reglamentuojančių dokumentų nurodymų nepaisymas ir</w:t>
      </w:r>
      <w:r w:rsidR="005A4B41" w:rsidRPr="001375D7">
        <w:rPr>
          <w:rFonts w:ascii="Times New Roman" w:hAnsi="Times New Roman" w:cs="Times New Roman"/>
          <w:sz w:val="24"/>
          <w:szCs w:val="24"/>
        </w:rPr>
        <w:t xml:space="preserve"> </w:t>
      </w:r>
      <w:r w:rsidRPr="001375D7">
        <w:rPr>
          <w:rFonts w:ascii="Times New Roman" w:hAnsi="Times New Roman" w:cs="Times New Roman"/>
          <w:sz w:val="24"/>
          <w:szCs w:val="24"/>
        </w:rPr>
        <w:t>ignoravimas;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8.4. korupcija, turto švaistymas ar pasisavinimas, dalyvavimas veikloje, kuri nesuderinama su</w:t>
      </w:r>
      <w:r w:rsidR="005A4B41" w:rsidRPr="001375D7">
        <w:rPr>
          <w:rFonts w:ascii="Times New Roman" w:hAnsi="Times New Roman" w:cs="Times New Roman"/>
          <w:sz w:val="24"/>
          <w:szCs w:val="24"/>
        </w:rPr>
        <w:t xml:space="preserve"> </w:t>
      </w:r>
      <w:r w:rsidRPr="001375D7">
        <w:rPr>
          <w:rFonts w:ascii="Times New Roman" w:hAnsi="Times New Roman" w:cs="Times New Roman"/>
          <w:sz w:val="24"/>
          <w:szCs w:val="24"/>
        </w:rPr>
        <w:t>darbo funkcijomis.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9. Priežastis nutraukti darbo sutartį gali būti:</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9.1. šiurkštus darbo pareigų pažeidimas;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9.2. per paskutinius dvylika mėnesių darbuotojo padarytas antras toks pat darbo pareigų</w:t>
      </w:r>
      <w:r w:rsidR="005A4B41" w:rsidRPr="001375D7">
        <w:rPr>
          <w:rFonts w:ascii="Times New Roman" w:hAnsi="Times New Roman" w:cs="Times New Roman"/>
          <w:sz w:val="24"/>
          <w:szCs w:val="24"/>
        </w:rPr>
        <w:t xml:space="preserve"> </w:t>
      </w:r>
      <w:r w:rsidRPr="001375D7">
        <w:rPr>
          <w:rFonts w:ascii="Times New Roman" w:hAnsi="Times New Roman" w:cs="Times New Roman"/>
          <w:sz w:val="24"/>
          <w:szCs w:val="24"/>
        </w:rPr>
        <w:t>pažeidimas.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10. Šiurkščiu darbo pareigų pažeidimu gali būti laikomas: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10.1. neatvykimas į darbą visą darbo dieną be pateisinamos priežasties;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10.2. pasirodymas neblaiviam ar apsvaigusiam nuo narkotinių, toksinių ar psichotropinių</w:t>
      </w:r>
      <w:r w:rsidR="005A4B41" w:rsidRPr="001375D7">
        <w:rPr>
          <w:rFonts w:ascii="Times New Roman" w:hAnsi="Times New Roman" w:cs="Times New Roman"/>
          <w:sz w:val="24"/>
          <w:szCs w:val="24"/>
        </w:rPr>
        <w:t xml:space="preserve"> </w:t>
      </w:r>
      <w:r w:rsidRPr="001375D7">
        <w:rPr>
          <w:rFonts w:ascii="Times New Roman" w:hAnsi="Times New Roman" w:cs="Times New Roman"/>
          <w:sz w:val="24"/>
          <w:szCs w:val="24"/>
        </w:rPr>
        <w:t>medžiagų darbo metu darbo vietoje;</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10.3. atsisakymas tikrintis sveikatą, kai toks tikrinimas pagal darbo teisės normas privalomas;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10.4. priekabiavimas dėl lyties ar seksualinis priekabiavimas, diskriminacinio pobūdžio</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veiksmai ar garbės ir orumo pažeidimas kitų darbuotojų ar trečiųjų asmenų (ugdytinių, jų tėvų</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(globėjų) atžvilgiu darbo metu ar darbo vietoje;</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10.5. tyčia padaryta turtinė žala darbdaviui ar bandymas tyčia padaryti jam turtinės žalos;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10.6. darbo metu arba darbo vietoje padaryta nusikaltimo požymių turinti veikla;</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10.7. kiti pažeidimai, kuriais šiurkščiai pažeidžiamos darbuotojo darbo pareigos.</w:t>
      </w:r>
    </w:p>
    <w:p w:rsidR="00432583" w:rsidRPr="001375D7" w:rsidRDefault="00432583" w:rsidP="00432583">
      <w:pPr>
        <w:rPr>
          <w:rFonts w:ascii="Times New Roman" w:hAnsi="Times New Roman" w:cs="Times New Roman"/>
          <w:sz w:val="24"/>
          <w:szCs w:val="24"/>
        </w:rPr>
      </w:pPr>
    </w:p>
    <w:p w:rsidR="00432583" w:rsidRPr="001375D7" w:rsidRDefault="00432583" w:rsidP="001375D7">
      <w:pPr>
        <w:spacing w:after="0"/>
        <w:jc w:val="center"/>
        <w:rPr>
          <w:rFonts w:ascii="Times New Roman" w:hAnsi="Times New Roman" w:cs="Times New Roman"/>
          <w:b/>
          <w:sz w:val="24"/>
          <w:szCs w:val="24"/>
        </w:rPr>
      </w:pPr>
      <w:r w:rsidRPr="001375D7">
        <w:rPr>
          <w:rFonts w:ascii="Times New Roman" w:hAnsi="Times New Roman" w:cs="Times New Roman"/>
          <w:b/>
          <w:sz w:val="24"/>
          <w:szCs w:val="24"/>
        </w:rPr>
        <w:t>VII SKYRIUS</w:t>
      </w:r>
    </w:p>
    <w:p w:rsidR="00432583" w:rsidRPr="001375D7" w:rsidRDefault="00432583" w:rsidP="001375D7">
      <w:pPr>
        <w:spacing w:after="0"/>
        <w:jc w:val="center"/>
        <w:rPr>
          <w:rFonts w:ascii="Times New Roman" w:hAnsi="Times New Roman" w:cs="Times New Roman"/>
          <w:b/>
          <w:sz w:val="24"/>
          <w:szCs w:val="24"/>
        </w:rPr>
      </w:pPr>
      <w:r w:rsidRPr="001375D7">
        <w:rPr>
          <w:rFonts w:ascii="Times New Roman" w:hAnsi="Times New Roman" w:cs="Times New Roman"/>
          <w:b/>
          <w:sz w:val="24"/>
          <w:szCs w:val="24"/>
        </w:rPr>
        <w:t>ĮSPĖJIMAS DĖL DARBO DRAUSMĖS PAŽEIDIMO</w:t>
      </w:r>
    </w:p>
    <w:p w:rsidR="00432583" w:rsidRPr="001375D7" w:rsidRDefault="00432583" w:rsidP="001375D7">
      <w:pPr>
        <w:spacing w:after="0"/>
        <w:rPr>
          <w:rFonts w:ascii="Times New Roman" w:hAnsi="Times New Roman" w:cs="Times New Roman"/>
          <w:sz w:val="24"/>
          <w:szCs w:val="24"/>
        </w:rPr>
      </w:pP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11. Drausminė atsakomybė kiekvieno darbuotojo atžvilgiu taikoma individualiai, turint tikslą</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ne tik nubausti pažeidėją, bet ir daryti įtaką jo ir bendradarbių elgesiui. Darbdavys visuomet stengiasi</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teisingai skirti įspėjimą, kad nesusilpnėtų jos auklėjamoji ir prevencinė reikšmė visų pirma pačiam</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pažeidėjui. Įspėjimu siekiama, kad net pritaikius darbuotojui kraštutinę priemonę – atleidimą iš</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darbo, minėta reikšmė neprarastų savo prasmės, kad atleistas iš darbo darbuotojas padarytų išvadas,</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jog darbo drausmės pažeidimo gali netoleruoti ir kiti darbdaviai. Be to, drausminės atsakomybės</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 xml:space="preserve">taikymas turi svarbią reikšmę ir </w:t>
      </w:r>
      <w:r w:rsidR="00711DA4">
        <w:rPr>
          <w:rFonts w:ascii="Times New Roman" w:hAnsi="Times New Roman" w:cs="Times New Roman"/>
          <w:sz w:val="24"/>
          <w:szCs w:val="24"/>
        </w:rPr>
        <w:t>Lopšelio-darželio</w:t>
      </w:r>
      <w:r w:rsidRPr="001375D7">
        <w:rPr>
          <w:rFonts w:ascii="Times New Roman" w:hAnsi="Times New Roman" w:cs="Times New Roman"/>
          <w:sz w:val="24"/>
          <w:szCs w:val="24"/>
        </w:rPr>
        <w:t xml:space="preserve"> darbo kolektyvui, nes kiti </w:t>
      </w:r>
      <w:r w:rsidRPr="001375D7">
        <w:rPr>
          <w:rFonts w:ascii="Times New Roman" w:hAnsi="Times New Roman" w:cs="Times New Roman"/>
          <w:sz w:val="24"/>
          <w:szCs w:val="24"/>
        </w:rPr>
        <w:lastRenderedPageBreak/>
        <w:t>darbuotojai mato, jog su</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drausmės pažeidėjais kolektyve nesitaikstoma ir panašaus pobūdžio nusižengimai gali būti</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analogiškai įvertinti.</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 xml:space="preserve">12. </w:t>
      </w:r>
      <w:r w:rsidR="00711DA4">
        <w:rPr>
          <w:rFonts w:ascii="Times New Roman" w:hAnsi="Times New Roman" w:cs="Times New Roman"/>
          <w:sz w:val="24"/>
          <w:szCs w:val="24"/>
        </w:rPr>
        <w:t>Lopšelio-darželio</w:t>
      </w:r>
      <w:r w:rsidRPr="001375D7">
        <w:rPr>
          <w:rFonts w:ascii="Times New Roman" w:hAnsi="Times New Roman" w:cs="Times New Roman"/>
          <w:sz w:val="24"/>
          <w:szCs w:val="24"/>
        </w:rPr>
        <w:t xml:space="preserve"> direktorius turi teisę nutraukti darbo sutartį be įspėjimo ir nemokėti išeitinės</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išmokos, jeigu darbuotojas dėl savo kalto veikimo ar neveikimo padaro pareigų, kurias nustato darbo</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teisės normos ar darbo sutartis, pažeidimą (vadovaujantis Lietuvos Respublikos darbo kodekso 58</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straipsniu).</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 xml:space="preserve">16. </w:t>
      </w:r>
      <w:r w:rsidR="00711DA4">
        <w:rPr>
          <w:rFonts w:ascii="Times New Roman" w:hAnsi="Times New Roman" w:cs="Times New Roman"/>
          <w:sz w:val="24"/>
          <w:szCs w:val="24"/>
        </w:rPr>
        <w:t>Lopšelyje-darželyje</w:t>
      </w:r>
      <w:r w:rsidRPr="001375D7">
        <w:rPr>
          <w:rFonts w:ascii="Times New Roman" w:hAnsi="Times New Roman" w:cs="Times New Roman"/>
          <w:sz w:val="24"/>
          <w:szCs w:val="24"/>
        </w:rPr>
        <w:t xml:space="preserve"> drausminė atsakomybė yra griežtai individualaus pobūdžio ir ji taikoma, kai</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nustatomas darbuotojas, kuris dėl savo kaltės nevykdo darbo sutartimi prisiimtų darbinių pareigų arba</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jas atlieka netinkamai, kai darbuotojas darbo drausmę pažeidžia tyčia ar dėl neatsargumo</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(nerūpestingumo, aplaidumo) ir kai šios aplinkybės yra įrodytos nustatytais faktais. Įspėjimas</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skiriamas kai nustatomas darbuotojo įvykdytas konkretus darbo drausmės pažeidimas.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20. Prieš priimdamas sprendimą nutraukti darbo sutartį, darbdavys privalo pareikalauti</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darbuotojo rašytinio paaiškinimo, išskyrus atvejus, kai darbuotojas per darbdavio nustatytą protingą</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laikotarpį šio paaiškinimo nepateikia. Darbo sutartis dėl darbuotojo padaryto antro tokio paties darbo</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pareigų pažeidimo gali būti nutraukta tik tada, jeigu ir pirmasis pažeidimas buvo nustatytas,</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darbuotojas turėjo galimybę dėl jo pasiaiškinti ir darbdavys per vieną mėnesį nuo pažeidimo</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paaiškėjimo dienos darbuotoją įspėjo apie galimą atleidimą už antrą tokį pažeidimą.</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21. Prieš įspėjant darbuotoją dėl darbo pareigų pažeidimo, darbuotojui sudaroma reali</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galimybė pasiaiškinti dėl įtariamo darbo drausmės pažeidimo ir, kad būtų Darbdaviui žinomos visos</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aplinkybės, vadovaujamasi šiame Apraše nustatyta tvarka.</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 xml:space="preserve">22. Prieš įspėjant darbuotoją, </w:t>
      </w:r>
      <w:r w:rsidR="00711DA4">
        <w:rPr>
          <w:rFonts w:ascii="Times New Roman" w:hAnsi="Times New Roman" w:cs="Times New Roman"/>
          <w:sz w:val="24"/>
          <w:szCs w:val="24"/>
        </w:rPr>
        <w:t>Lopšelio-darželio</w:t>
      </w:r>
      <w:r w:rsidRPr="001375D7">
        <w:rPr>
          <w:rFonts w:ascii="Times New Roman" w:hAnsi="Times New Roman" w:cs="Times New Roman"/>
          <w:sz w:val="24"/>
          <w:szCs w:val="24"/>
        </w:rPr>
        <w:t xml:space="preserve"> direktorius (ar jo įgaliotas asmuo) raštu pareikalauja,</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kad darbuotojas raštu 3 dienų laikotarpyje pasiaiškintų dėl darbo drausmės pažeidimo. Reikalavime</w:t>
      </w:r>
      <w:r w:rsidR="001375D7" w:rsidRPr="001375D7">
        <w:rPr>
          <w:rFonts w:ascii="Times New Roman" w:hAnsi="Times New Roman" w:cs="Times New Roman"/>
          <w:sz w:val="24"/>
          <w:szCs w:val="24"/>
        </w:rPr>
        <w:t xml:space="preserve">  p</w:t>
      </w:r>
      <w:r w:rsidRPr="001375D7">
        <w:rPr>
          <w:rFonts w:ascii="Times New Roman" w:hAnsi="Times New Roman" w:cs="Times New Roman"/>
          <w:sz w:val="24"/>
          <w:szCs w:val="24"/>
        </w:rPr>
        <w:t>asiaiškinti, aiškiai suformuluojama, kokiu konkrečiai darbo drausmės pažeidimu yra įtariamas</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darbuotojas, nurodoma pažeidimo padarymo laikas, vieta, darbuotojo kaltės įrodymai, kitos</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 xml:space="preserve">reikšmingos aplinkybės. Jeigu per Darbdavio nustatytą 3 dienų terminą be svarbių </w:t>
      </w:r>
      <w:r w:rsidR="001375D7" w:rsidRPr="001375D7">
        <w:rPr>
          <w:rFonts w:ascii="Times New Roman" w:hAnsi="Times New Roman" w:cs="Times New Roman"/>
          <w:sz w:val="24"/>
          <w:szCs w:val="24"/>
        </w:rPr>
        <w:t>–</w:t>
      </w:r>
      <w:r w:rsidRPr="001375D7">
        <w:rPr>
          <w:rFonts w:ascii="Times New Roman" w:hAnsi="Times New Roman" w:cs="Times New Roman"/>
          <w:sz w:val="24"/>
          <w:szCs w:val="24"/>
        </w:rPr>
        <w:t xml:space="preserve"> žinomų</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priežasčių darbuotojas nepateikia pasiaiškinimo arba dėl įvairių priežasčių atsisako rašyti</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 xml:space="preserve">pasiaiškinimą, šis atsisakymas pasiaiškinti </w:t>
      </w:r>
      <w:r w:rsidR="00711DA4">
        <w:rPr>
          <w:rFonts w:ascii="Times New Roman" w:hAnsi="Times New Roman" w:cs="Times New Roman"/>
          <w:sz w:val="24"/>
          <w:szCs w:val="24"/>
        </w:rPr>
        <w:t>Lopšelyje-darželyje</w:t>
      </w:r>
      <w:r w:rsidRPr="001375D7">
        <w:rPr>
          <w:rFonts w:ascii="Times New Roman" w:hAnsi="Times New Roman" w:cs="Times New Roman"/>
          <w:sz w:val="24"/>
          <w:szCs w:val="24"/>
        </w:rPr>
        <w:t xml:space="preserve"> įforminamas atitinkamu aktu, o įspėjimas</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skiriamas tuoj pat arba ne vėliau kaip vieno mėnesio laikotarpyje nuo tos dienos, kai pažeidimas</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 xml:space="preserve">paaiškėjo, ir be darbuotojo pasiaiškinimo. Į </w:t>
      </w:r>
      <w:r w:rsidR="004D2D60">
        <w:rPr>
          <w:rFonts w:ascii="Times New Roman" w:hAnsi="Times New Roman" w:cs="Times New Roman"/>
          <w:sz w:val="24"/>
          <w:szCs w:val="24"/>
        </w:rPr>
        <w:t>š</w:t>
      </w:r>
      <w:r w:rsidRPr="001375D7">
        <w:rPr>
          <w:rFonts w:ascii="Times New Roman" w:hAnsi="Times New Roman" w:cs="Times New Roman"/>
          <w:sz w:val="24"/>
          <w:szCs w:val="24"/>
        </w:rPr>
        <w:t>į laikotarpį neįskaičiuojamos dienos, kai darbuotojas</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nebuvo darbe dėl ligos, komandiruotėje ar atostogavo.</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23. Prieš skiriant darbuotojui įspėjimą, jo skyrimo klausimas iš anksto derinamas su</w:t>
      </w:r>
      <w:r w:rsidR="001375D7" w:rsidRPr="001375D7">
        <w:rPr>
          <w:rFonts w:ascii="Times New Roman" w:hAnsi="Times New Roman" w:cs="Times New Roman"/>
          <w:sz w:val="24"/>
          <w:szCs w:val="24"/>
        </w:rPr>
        <w:t xml:space="preserve"> </w:t>
      </w:r>
      <w:r w:rsidR="00711DA4">
        <w:rPr>
          <w:rFonts w:ascii="Times New Roman" w:hAnsi="Times New Roman" w:cs="Times New Roman"/>
          <w:sz w:val="24"/>
          <w:szCs w:val="24"/>
        </w:rPr>
        <w:t>Lopšelio-darželio</w:t>
      </w:r>
      <w:r w:rsidRPr="001375D7">
        <w:rPr>
          <w:rFonts w:ascii="Times New Roman" w:hAnsi="Times New Roman" w:cs="Times New Roman"/>
          <w:sz w:val="24"/>
          <w:szCs w:val="24"/>
        </w:rPr>
        <w:t xml:space="preserve"> darbo tarybos atstovais.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 xml:space="preserve">24. Netinkamas pareigų atlikimas fiksuojamas </w:t>
      </w:r>
      <w:r w:rsidR="00711DA4">
        <w:rPr>
          <w:rFonts w:ascii="Times New Roman" w:hAnsi="Times New Roman" w:cs="Times New Roman"/>
          <w:sz w:val="24"/>
          <w:szCs w:val="24"/>
        </w:rPr>
        <w:t>Lopšelio-darželio</w:t>
      </w:r>
      <w:r w:rsidRPr="001375D7">
        <w:rPr>
          <w:rFonts w:ascii="Times New Roman" w:hAnsi="Times New Roman" w:cs="Times New Roman"/>
          <w:sz w:val="24"/>
          <w:szCs w:val="24"/>
        </w:rPr>
        <w:t xml:space="preserve"> direktoriaus (ar jo įgalioto asmens)</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įsakymu skiriant įspėjimą dėl darbo drausmės pažeidimo ir darbuotojui apie tai pranešama</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pasirašytinai. Įsakyme aiškiai ir konkrečiai nurodoma, kokių darbo pareigų darbuotojas nevykdė ar</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vykdė netinkamai ir kokius darbo drausmės reikalavimus pažeidė.</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25. Sprendimą nutraukti darbo sutartį dėl darbuotojo padaryto pažeidimo direktorius priima</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ne vėliau kaip per 1 mėnesį nuo pažeidimo paaiškėjimo ir ne vėliau kaip per 6 mėnesius nuo jo</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padarymo dienos. Pastarasis terminas pratęsiamas iki 2 metų, jeigu darbuotojo padarytas pažeidimas</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paaiškėja atlikus auditą, inventorizaciją ar veiklos patikrinimą.</w:t>
      </w:r>
    </w:p>
    <w:p w:rsidR="001375D7" w:rsidRPr="001375D7" w:rsidRDefault="00432583" w:rsidP="001375D7">
      <w:pPr>
        <w:spacing w:after="0"/>
        <w:jc w:val="center"/>
        <w:rPr>
          <w:rFonts w:ascii="Times New Roman" w:hAnsi="Times New Roman" w:cs="Times New Roman"/>
          <w:b/>
          <w:sz w:val="24"/>
          <w:szCs w:val="24"/>
        </w:rPr>
      </w:pPr>
      <w:r w:rsidRPr="001375D7">
        <w:rPr>
          <w:rFonts w:ascii="Times New Roman" w:hAnsi="Times New Roman" w:cs="Times New Roman"/>
          <w:b/>
          <w:sz w:val="24"/>
          <w:szCs w:val="24"/>
        </w:rPr>
        <w:lastRenderedPageBreak/>
        <w:t>IX SKYRIUS</w:t>
      </w:r>
    </w:p>
    <w:p w:rsidR="00432583" w:rsidRPr="001375D7" w:rsidRDefault="00432583" w:rsidP="001375D7">
      <w:pPr>
        <w:spacing w:after="0"/>
        <w:jc w:val="center"/>
        <w:rPr>
          <w:rFonts w:ascii="Times New Roman" w:hAnsi="Times New Roman" w:cs="Times New Roman"/>
          <w:b/>
          <w:sz w:val="24"/>
          <w:szCs w:val="24"/>
        </w:rPr>
      </w:pPr>
      <w:r w:rsidRPr="001375D7">
        <w:rPr>
          <w:rFonts w:ascii="Times New Roman" w:hAnsi="Times New Roman" w:cs="Times New Roman"/>
          <w:b/>
          <w:sz w:val="24"/>
          <w:szCs w:val="24"/>
        </w:rPr>
        <w:t>BAIGIAMOSIOS NUOSTATOS</w:t>
      </w:r>
    </w:p>
    <w:p w:rsidR="00432583" w:rsidRPr="001375D7" w:rsidRDefault="00432583" w:rsidP="001375D7">
      <w:pPr>
        <w:spacing w:after="0"/>
        <w:rPr>
          <w:rFonts w:ascii="Times New Roman" w:hAnsi="Times New Roman" w:cs="Times New Roman"/>
          <w:sz w:val="24"/>
          <w:szCs w:val="24"/>
        </w:rPr>
      </w:pP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27. Aprašas koreguojamas, keičiamas, pasikeitus Lietuvos Respublikos įstatymams, teisiniams</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aktams, darbo kodekso nuostatoms, suderinus su darbuotojų atstovais.</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 xml:space="preserve">34. Su šiuo Aprašu (jo pakeitimais, papildymais) </w:t>
      </w:r>
      <w:r w:rsidR="00711DA4">
        <w:rPr>
          <w:rFonts w:ascii="Times New Roman" w:hAnsi="Times New Roman" w:cs="Times New Roman"/>
          <w:sz w:val="24"/>
          <w:szCs w:val="24"/>
        </w:rPr>
        <w:t>Lopšelio-darželio</w:t>
      </w:r>
      <w:r w:rsidRPr="001375D7">
        <w:rPr>
          <w:rFonts w:ascii="Times New Roman" w:hAnsi="Times New Roman" w:cs="Times New Roman"/>
          <w:sz w:val="24"/>
          <w:szCs w:val="24"/>
        </w:rPr>
        <w:t xml:space="preserve"> bendruomenė supažindinama</w:t>
      </w:r>
      <w:r w:rsidR="001375D7" w:rsidRPr="001375D7">
        <w:rPr>
          <w:rFonts w:ascii="Times New Roman" w:hAnsi="Times New Roman" w:cs="Times New Roman"/>
          <w:sz w:val="24"/>
          <w:szCs w:val="24"/>
        </w:rPr>
        <w:t xml:space="preserve"> </w:t>
      </w:r>
      <w:r w:rsidRPr="001375D7">
        <w:rPr>
          <w:rFonts w:ascii="Times New Roman" w:hAnsi="Times New Roman" w:cs="Times New Roman"/>
          <w:sz w:val="24"/>
          <w:szCs w:val="24"/>
        </w:rPr>
        <w:t xml:space="preserve">skelbiant jį viešai </w:t>
      </w:r>
      <w:r w:rsidR="00711DA4">
        <w:rPr>
          <w:rFonts w:ascii="Times New Roman" w:hAnsi="Times New Roman" w:cs="Times New Roman"/>
          <w:sz w:val="24"/>
          <w:szCs w:val="24"/>
        </w:rPr>
        <w:t>Lopšelio-darželio</w:t>
      </w:r>
      <w:r w:rsidRPr="001375D7">
        <w:rPr>
          <w:rFonts w:ascii="Times New Roman" w:hAnsi="Times New Roman" w:cs="Times New Roman"/>
          <w:sz w:val="24"/>
          <w:szCs w:val="24"/>
        </w:rPr>
        <w:t xml:space="preserve"> tinklalapyje.</w:t>
      </w:r>
    </w:p>
    <w:p w:rsidR="00432583" w:rsidRPr="001375D7" w:rsidRDefault="00432583" w:rsidP="001375D7">
      <w:pPr>
        <w:jc w:val="both"/>
        <w:rPr>
          <w:rFonts w:ascii="Times New Roman" w:hAnsi="Times New Roman" w:cs="Times New Roman"/>
          <w:sz w:val="24"/>
          <w:szCs w:val="24"/>
        </w:rPr>
      </w:pPr>
      <w:r w:rsidRPr="001375D7">
        <w:rPr>
          <w:rFonts w:ascii="Times New Roman" w:hAnsi="Times New Roman" w:cs="Times New Roman"/>
          <w:sz w:val="24"/>
          <w:szCs w:val="24"/>
        </w:rPr>
        <w:t xml:space="preserve">35. Šis Aprašas privalomas visiems </w:t>
      </w:r>
      <w:r w:rsidR="00711DA4">
        <w:rPr>
          <w:rFonts w:ascii="Times New Roman" w:hAnsi="Times New Roman" w:cs="Times New Roman"/>
          <w:sz w:val="24"/>
          <w:szCs w:val="24"/>
        </w:rPr>
        <w:t>Lopšelio-darželio</w:t>
      </w:r>
      <w:r w:rsidRPr="001375D7">
        <w:rPr>
          <w:rFonts w:ascii="Times New Roman" w:hAnsi="Times New Roman" w:cs="Times New Roman"/>
          <w:sz w:val="24"/>
          <w:szCs w:val="24"/>
        </w:rPr>
        <w:t xml:space="preserve"> darbuotojams.</w:t>
      </w:r>
    </w:p>
    <w:p w:rsidR="006807F1" w:rsidRPr="001375D7" w:rsidRDefault="00432583" w:rsidP="001375D7">
      <w:pPr>
        <w:jc w:val="center"/>
        <w:rPr>
          <w:rFonts w:ascii="Times New Roman" w:hAnsi="Times New Roman" w:cs="Times New Roman"/>
          <w:sz w:val="24"/>
          <w:szCs w:val="24"/>
        </w:rPr>
      </w:pPr>
      <w:r w:rsidRPr="001375D7">
        <w:rPr>
          <w:rFonts w:ascii="Times New Roman" w:hAnsi="Times New Roman" w:cs="Times New Roman"/>
          <w:sz w:val="24"/>
          <w:szCs w:val="24"/>
        </w:rPr>
        <w:t>________________</w:t>
      </w:r>
    </w:p>
    <w:sectPr w:rsidR="006807F1" w:rsidRPr="001375D7" w:rsidSect="001375D7">
      <w:pgSz w:w="11906" w:h="16838"/>
      <w:pgMar w:top="1418" w:right="70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32583"/>
    <w:rsid w:val="001375D7"/>
    <w:rsid w:val="00432583"/>
    <w:rsid w:val="004D2D60"/>
    <w:rsid w:val="005A4B41"/>
    <w:rsid w:val="006807F1"/>
    <w:rsid w:val="00711DA4"/>
    <w:rsid w:val="008D6A51"/>
    <w:rsid w:val="00904588"/>
    <w:rsid w:val="00DB4ED8"/>
    <w:rsid w:val="00EE17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375D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1375D7"/>
    <w:pPr>
      <w:ind w:left="720"/>
      <w:contextualSpacing/>
    </w:pPr>
  </w:style>
</w:styles>
</file>

<file path=word/webSettings.xml><?xml version="1.0" encoding="utf-8"?>
<w:webSettings xmlns:r="http://schemas.openxmlformats.org/officeDocument/2006/relationships" xmlns:w="http://schemas.openxmlformats.org/wordprocessingml/2006/main">
  <w:divs>
    <w:div w:id="16308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Aras aras</cp:lastModifiedBy>
  <cp:revision>5</cp:revision>
  <dcterms:created xsi:type="dcterms:W3CDTF">2019-03-27T07:35:00Z</dcterms:created>
  <dcterms:modified xsi:type="dcterms:W3CDTF">2023-03-09T07:28:00Z</dcterms:modified>
</cp:coreProperties>
</file>